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1"/>
        <w:gridCol w:w="3161"/>
        <w:gridCol w:w="3190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DC111A" w:rsidP="008050AC">
            <w:pPr>
              <w:rPr>
                <w:lang w:val="uk-UA" w:eastAsia="en-US"/>
              </w:rPr>
            </w:pPr>
            <w:permStart w:id="334585035" w:edGrp="everyone"/>
            <w:r>
              <w:rPr>
                <w:lang w:val="uk-UA" w:eastAsia="en-US"/>
              </w:rPr>
              <w:t>04.10.2019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DC111A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1439/0/197-19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075F8E" w:rsidRPr="00075F8E" w:rsidRDefault="00075F8E" w:rsidP="00075F8E">
      <w:pPr>
        <w:widowControl w:val="0"/>
        <w:spacing w:line="300" w:lineRule="exact"/>
        <w:ind w:right="5385"/>
        <w:rPr>
          <w:rFonts w:eastAsia="Times New Roman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Про</w:t>
      </w:r>
      <w:r w:rsidRPr="00075F8E">
        <w:rPr>
          <w:rFonts w:eastAsia="Times New Roman"/>
          <w:spacing w:val="-3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 xml:space="preserve">розподіл </w:t>
      </w:r>
      <w:bookmarkStart w:id="1" w:name="_Hlk536798639"/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лікарських</w:t>
      </w:r>
      <w:r w:rsidRPr="00075F8E">
        <w:rPr>
          <w:rFonts w:eastAsia="Times New Roman"/>
          <w:spacing w:val="1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засоб</w:t>
      </w:r>
      <w:bookmarkEnd w:id="1"/>
      <w:r w:rsidRPr="00075F8E">
        <w:rPr>
          <w:rFonts w:eastAsia="Times New Roman"/>
          <w:spacing w:val="-1"/>
          <w:sz w:val="28"/>
          <w:szCs w:val="28"/>
          <w:lang w:val="uk-UA" w:eastAsia="en-US"/>
        </w:rPr>
        <w:t>ів</w:t>
      </w:r>
      <w:r w:rsidRPr="00075F8E">
        <w:rPr>
          <w:rFonts w:eastAsia="Times New Roman"/>
          <w:spacing w:val="26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для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лікування</w:t>
      </w:r>
      <w:r w:rsidRPr="00075F8E">
        <w:rPr>
          <w:rFonts w:eastAsia="Times New Roman"/>
          <w:spacing w:val="-3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онкологічних</w:t>
      </w:r>
      <w:r w:rsidRPr="00075F8E">
        <w:rPr>
          <w:rFonts w:eastAsia="Times New Roman"/>
          <w:spacing w:val="-3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хворих, закупленого  за кошти Державного бюджету України на 2018 рік</w:t>
      </w:r>
    </w:p>
    <w:p w:rsidR="00075F8E" w:rsidRPr="00075F8E" w:rsidRDefault="00075F8E" w:rsidP="00075F8E">
      <w:pPr>
        <w:widowControl w:val="0"/>
        <w:spacing w:before="20" w:line="300" w:lineRule="exact"/>
        <w:rPr>
          <w:rFonts w:ascii="Calibri" w:hAnsi="Calibri"/>
          <w:sz w:val="30"/>
          <w:szCs w:val="30"/>
          <w:lang w:val="uk-UA" w:eastAsia="en-US"/>
        </w:rPr>
      </w:pPr>
    </w:p>
    <w:p w:rsidR="00075F8E" w:rsidRPr="00075F8E" w:rsidRDefault="00075F8E" w:rsidP="00075F8E">
      <w:pPr>
        <w:widowControl w:val="0"/>
        <w:spacing w:line="300" w:lineRule="exact"/>
        <w:jc w:val="both"/>
        <w:rPr>
          <w:sz w:val="28"/>
          <w:szCs w:val="28"/>
          <w:lang w:val="uk-UA" w:eastAsia="en-US"/>
        </w:rPr>
      </w:pPr>
      <w:r w:rsidRPr="00075F8E">
        <w:rPr>
          <w:sz w:val="28"/>
          <w:szCs w:val="28"/>
          <w:lang w:val="uk-UA" w:eastAsia="en-US"/>
        </w:rPr>
        <w:tab/>
        <w:t>На виконання наказу</w:t>
      </w:r>
      <w:r w:rsidRPr="00075F8E">
        <w:rPr>
          <w:spacing w:val="7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Міністерства</w:t>
      </w:r>
      <w:r w:rsidRPr="00075F8E">
        <w:rPr>
          <w:spacing w:val="5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охорони</w:t>
      </w:r>
      <w:r w:rsidRPr="00075F8E">
        <w:rPr>
          <w:spacing w:val="8"/>
          <w:sz w:val="28"/>
          <w:szCs w:val="28"/>
          <w:lang w:val="uk-UA" w:eastAsia="en-US"/>
        </w:rPr>
        <w:t xml:space="preserve"> </w:t>
      </w:r>
      <w:r w:rsidRPr="00075F8E">
        <w:rPr>
          <w:spacing w:val="-2"/>
          <w:sz w:val="28"/>
          <w:szCs w:val="28"/>
          <w:lang w:val="uk-UA" w:eastAsia="en-US"/>
        </w:rPr>
        <w:t>здоров’я</w:t>
      </w:r>
      <w:r w:rsidRPr="00075F8E">
        <w:rPr>
          <w:sz w:val="28"/>
          <w:szCs w:val="28"/>
          <w:lang w:val="uk-UA" w:eastAsia="en-US"/>
        </w:rPr>
        <w:t xml:space="preserve"> України від </w:t>
      </w:r>
      <w:r>
        <w:rPr>
          <w:sz w:val="28"/>
          <w:szCs w:val="28"/>
          <w:lang w:val="uk-UA" w:eastAsia="en-US"/>
        </w:rPr>
        <w:t xml:space="preserve">                                   </w:t>
      </w:r>
      <w:r w:rsidRPr="00075F8E">
        <w:rPr>
          <w:sz w:val="28"/>
          <w:szCs w:val="28"/>
          <w:lang w:val="uk-UA" w:eastAsia="en-US"/>
        </w:rPr>
        <w:t>20 вересня 2019 року № 1959 та</w:t>
      </w:r>
      <w:r w:rsidRPr="00075F8E">
        <w:rPr>
          <w:spacing w:val="11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з</w:t>
      </w:r>
      <w:r w:rsidRPr="00075F8E">
        <w:rPr>
          <w:spacing w:val="13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метою</w:t>
      </w:r>
      <w:r w:rsidRPr="00075F8E">
        <w:rPr>
          <w:spacing w:val="8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цільового</w:t>
      </w:r>
      <w:r w:rsidRPr="00075F8E">
        <w:rPr>
          <w:spacing w:val="12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і</w:t>
      </w:r>
      <w:r w:rsidRPr="00075F8E">
        <w:rPr>
          <w:spacing w:val="12"/>
          <w:sz w:val="28"/>
          <w:szCs w:val="28"/>
          <w:lang w:val="uk-UA" w:eastAsia="en-US"/>
        </w:rPr>
        <w:t xml:space="preserve"> </w:t>
      </w:r>
      <w:r w:rsidRPr="00075F8E">
        <w:rPr>
          <w:spacing w:val="-2"/>
          <w:sz w:val="28"/>
          <w:szCs w:val="28"/>
          <w:lang w:val="uk-UA" w:eastAsia="en-US"/>
        </w:rPr>
        <w:t>раціонального</w:t>
      </w:r>
      <w:r w:rsidRPr="00075F8E">
        <w:rPr>
          <w:spacing w:val="14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використання</w:t>
      </w:r>
      <w:r w:rsidRPr="00075F8E">
        <w:rPr>
          <w:spacing w:val="33"/>
          <w:sz w:val="28"/>
          <w:szCs w:val="28"/>
          <w:lang w:val="uk-UA" w:eastAsia="en-US"/>
        </w:rPr>
        <w:t xml:space="preserve"> </w:t>
      </w:r>
      <w:r w:rsidRPr="00075F8E">
        <w:rPr>
          <w:spacing w:val="-1"/>
          <w:sz w:val="28"/>
          <w:szCs w:val="28"/>
          <w:lang w:val="uk-UA" w:eastAsia="en-US"/>
        </w:rPr>
        <w:t>лікарських</w:t>
      </w:r>
      <w:r w:rsidRPr="00075F8E">
        <w:rPr>
          <w:spacing w:val="1"/>
          <w:sz w:val="28"/>
          <w:szCs w:val="28"/>
          <w:lang w:val="uk-UA" w:eastAsia="en-US"/>
        </w:rPr>
        <w:t xml:space="preserve"> </w:t>
      </w:r>
      <w:r w:rsidRPr="00075F8E">
        <w:rPr>
          <w:spacing w:val="-1"/>
          <w:sz w:val="28"/>
          <w:szCs w:val="28"/>
          <w:lang w:val="uk-UA" w:eastAsia="en-US"/>
        </w:rPr>
        <w:t>засобів</w:t>
      </w:r>
      <w:r w:rsidRPr="00075F8E">
        <w:rPr>
          <w:spacing w:val="26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для</w:t>
      </w:r>
      <w:r w:rsidRPr="00075F8E">
        <w:rPr>
          <w:spacing w:val="47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лікування</w:t>
      </w:r>
      <w:r w:rsidRPr="00075F8E">
        <w:rPr>
          <w:spacing w:val="47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онкологічних</w:t>
      </w:r>
      <w:r w:rsidRPr="00075F8E">
        <w:rPr>
          <w:spacing w:val="45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хворих,</w:t>
      </w:r>
      <w:r w:rsidRPr="00075F8E">
        <w:rPr>
          <w:spacing w:val="43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які</w:t>
      </w:r>
      <w:r w:rsidRPr="00075F8E">
        <w:rPr>
          <w:spacing w:val="46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надійшли</w:t>
      </w:r>
      <w:r w:rsidRPr="00075F8E">
        <w:rPr>
          <w:spacing w:val="45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до</w:t>
      </w:r>
      <w:r w:rsidRPr="00075F8E">
        <w:rPr>
          <w:spacing w:val="35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області</w:t>
      </w:r>
      <w:r w:rsidRPr="00075F8E">
        <w:rPr>
          <w:spacing w:val="14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шляхом</w:t>
      </w:r>
      <w:r w:rsidRPr="00075F8E">
        <w:rPr>
          <w:spacing w:val="13"/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централізованого</w:t>
      </w:r>
      <w:r w:rsidRPr="00075F8E">
        <w:rPr>
          <w:spacing w:val="14"/>
          <w:sz w:val="28"/>
          <w:szCs w:val="28"/>
          <w:lang w:val="uk-UA" w:eastAsia="en-US"/>
        </w:rPr>
        <w:t xml:space="preserve"> </w:t>
      </w:r>
      <w:r w:rsidRPr="00075F8E">
        <w:rPr>
          <w:color w:val="000000" w:themeColor="text1"/>
          <w:sz w:val="28"/>
          <w:szCs w:val="28"/>
          <w:lang w:val="uk-UA" w:eastAsia="en-US"/>
        </w:rPr>
        <w:t>постачання</w:t>
      </w:r>
      <w:r w:rsidRPr="00075F8E">
        <w:rPr>
          <w:spacing w:val="17"/>
          <w:sz w:val="28"/>
          <w:szCs w:val="28"/>
          <w:lang w:val="uk-UA" w:eastAsia="en-US"/>
        </w:rPr>
        <w:t xml:space="preserve"> </w:t>
      </w:r>
      <w:bookmarkStart w:id="2" w:name="_Hlk536798621"/>
      <w:r w:rsidRPr="00075F8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075F8E">
        <w:rPr>
          <w:color w:val="000000" w:themeColor="text1"/>
          <w:sz w:val="28"/>
          <w:szCs w:val="28"/>
          <w:shd w:val="clear" w:color="auto" w:fill="FFFFFF"/>
          <w:lang w:val="uk-UA"/>
        </w:rPr>
        <w:t>радіофармпрепаратів</w:t>
      </w:r>
      <w:proofErr w:type="spellEnd"/>
      <w:r w:rsidRPr="00075F8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та препаратів супроводу для лікування онкологічних хворих»</w:t>
      </w:r>
    </w:p>
    <w:bookmarkEnd w:id="2"/>
    <w:p w:rsidR="00075F8E" w:rsidRPr="00075F8E" w:rsidRDefault="00075F8E" w:rsidP="00075F8E">
      <w:pPr>
        <w:widowControl w:val="0"/>
        <w:spacing w:line="300" w:lineRule="exact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075F8E" w:rsidRPr="00075F8E" w:rsidRDefault="00075F8E" w:rsidP="00075F8E">
      <w:pPr>
        <w:widowControl w:val="0"/>
        <w:spacing w:line="300" w:lineRule="exact"/>
        <w:rPr>
          <w:rFonts w:eastAsia="Times New Roman"/>
          <w:b/>
          <w:spacing w:val="-1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НАКАЗУЮ</w:t>
      </w:r>
      <w:r w:rsidRPr="00075F8E">
        <w:rPr>
          <w:rFonts w:eastAsia="Times New Roman"/>
          <w:b/>
          <w:spacing w:val="-1"/>
          <w:sz w:val="28"/>
          <w:szCs w:val="28"/>
          <w:lang w:val="uk-UA" w:eastAsia="en-US"/>
        </w:rPr>
        <w:t>:</w:t>
      </w:r>
    </w:p>
    <w:p w:rsidR="00075F8E" w:rsidRPr="00075F8E" w:rsidRDefault="00075F8E" w:rsidP="00075F8E">
      <w:pPr>
        <w:widowControl w:val="0"/>
        <w:numPr>
          <w:ilvl w:val="0"/>
          <w:numId w:val="1"/>
        </w:numPr>
        <w:tabs>
          <w:tab w:val="left" w:pos="1536"/>
        </w:tabs>
        <w:spacing w:before="166" w:line="300" w:lineRule="exact"/>
        <w:ind w:right="110" w:firstLine="707"/>
        <w:jc w:val="both"/>
        <w:rPr>
          <w:rFonts w:eastAsia="Times New Roman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ЗАТВЕРДИТИ</w:t>
      </w:r>
      <w:r w:rsidRPr="00075F8E">
        <w:rPr>
          <w:rFonts w:eastAsia="Times New Roman"/>
          <w:spacing w:val="48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розподіл</w:t>
      </w:r>
      <w:r w:rsidRPr="00075F8E">
        <w:rPr>
          <w:rFonts w:eastAsia="Times New Roman"/>
          <w:spacing w:val="49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лікарських</w:t>
      </w:r>
      <w:r w:rsidRPr="00075F8E">
        <w:rPr>
          <w:rFonts w:eastAsia="Times New Roman"/>
          <w:spacing w:val="1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засобів</w:t>
      </w:r>
      <w:r w:rsidRPr="00075F8E">
        <w:rPr>
          <w:rFonts w:eastAsia="Times New Roman"/>
          <w:spacing w:val="26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для</w:t>
      </w:r>
      <w:r w:rsidRPr="00075F8E">
        <w:rPr>
          <w:rFonts w:eastAsia="Times New Roman"/>
          <w:spacing w:val="48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лікування</w:t>
      </w:r>
      <w:r w:rsidRPr="00075F8E">
        <w:rPr>
          <w:rFonts w:eastAsia="Times New Roman"/>
          <w:spacing w:val="49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онкологічних</w:t>
      </w:r>
      <w:r w:rsidRPr="00075F8E">
        <w:rPr>
          <w:rFonts w:eastAsia="Times New Roman"/>
          <w:spacing w:val="-3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2"/>
          <w:sz w:val="28"/>
          <w:szCs w:val="28"/>
          <w:lang w:val="uk-UA" w:eastAsia="en-US"/>
        </w:rPr>
        <w:t>хворих</w:t>
      </w:r>
      <w:r w:rsidRPr="00075F8E">
        <w:rPr>
          <w:rFonts w:eastAsia="Times New Roman"/>
          <w:spacing w:val="1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згідно</w:t>
      </w:r>
      <w:r w:rsidRPr="00075F8E">
        <w:rPr>
          <w:rFonts w:eastAsia="Times New Roman"/>
          <w:spacing w:val="1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z w:val="28"/>
          <w:szCs w:val="28"/>
          <w:lang w:val="uk-UA" w:eastAsia="en-US"/>
        </w:rPr>
        <w:t>з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 xml:space="preserve"> додатком.</w:t>
      </w:r>
    </w:p>
    <w:p w:rsidR="00075F8E" w:rsidRPr="00075F8E" w:rsidRDefault="00075F8E" w:rsidP="00075F8E">
      <w:pPr>
        <w:spacing w:line="300" w:lineRule="exact"/>
        <w:ind w:firstLine="720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>2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 w:rsidRPr="00075F8E">
        <w:rPr>
          <w:rFonts w:eastAsia="Times New Roman"/>
          <w:sz w:val="28"/>
          <w:szCs w:val="28"/>
          <w:lang w:val="uk-UA" w:eastAsia="en-US"/>
        </w:rPr>
        <w:tab/>
        <w:t>Керівникам закладів охорони здоров’я, визначених у додатку до наказу забезпечити:</w:t>
      </w:r>
    </w:p>
    <w:p w:rsidR="00075F8E" w:rsidRPr="00075F8E" w:rsidRDefault="00075F8E" w:rsidP="00075F8E">
      <w:pPr>
        <w:spacing w:line="300" w:lineRule="exact"/>
        <w:ind w:firstLine="720"/>
        <w:jc w:val="both"/>
        <w:rPr>
          <w:rFonts w:eastAsia="Times New Roman"/>
          <w:spacing w:val="-6"/>
          <w:sz w:val="28"/>
          <w:szCs w:val="28"/>
          <w:lang w:val="uk-UA" w:eastAsia="en-US"/>
        </w:rPr>
      </w:pPr>
      <w:r>
        <w:rPr>
          <w:rFonts w:eastAsia="Times New Roman"/>
          <w:spacing w:val="-6"/>
          <w:sz w:val="28"/>
          <w:szCs w:val="28"/>
          <w:lang w:val="uk-UA" w:eastAsia="en-US"/>
        </w:rPr>
        <w:t>2</w:t>
      </w:r>
      <w:r w:rsidRPr="00075F8E">
        <w:rPr>
          <w:rFonts w:eastAsia="Times New Roman"/>
          <w:spacing w:val="-6"/>
          <w:sz w:val="28"/>
          <w:szCs w:val="28"/>
          <w:lang w:val="uk-UA" w:eastAsia="en-US"/>
        </w:rPr>
        <w:t>.</w:t>
      </w:r>
      <w:r>
        <w:rPr>
          <w:rFonts w:eastAsia="Times New Roman"/>
          <w:spacing w:val="-6"/>
          <w:sz w:val="28"/>
          <w:szCs w:val="28"/>
          <w:lang w:val="uk-UA" w:eastAsia="en-US"/>
        </w:rPr>
        <w:t>1</w:t>
      </w:r>
      <w:r w:rsidRPr="00075F8E">
        <w:rPr>
          <w:rFonts w:eastAsia="Times New Roman"/>
          <w:spacing w:val="-6"/>
          <w:sz w:val="28"/>
          <w:szCs w:val="28"/>
          <w:lang w:val="uk-UA" w:eastAsia="en-US"/>
        </w:rPr>
        <w:t>.</w:t>
      </w:r>
      <w:r w:rsidRPr="00075F8E">
        <w:rPr>
          <w:rFonts w:eastAsia="Times New Roman"/>
          <w:spacing w:val="-6"/>
          <w:sz w:val="28"/>
          <w:szCs w:val="28"/>
          <w:lang w:val="uk-UA" w:eastAsia="en-US"/>
        </w:rPr>
        <w:tab/>
        <w:t>Персональну відповідальність за збереженням та раціональним використанням отриманих лікарських засобів.</w:t>
      </w:r>
    </w:p>
    <w:p w:rsidR="00075F8E" w:rsidRPr="00075F8E" w:rsidRDefault="00075F8E" w:rsidP="00075F8E">
      <w:pPr>
        <w:spacing w:line="300" w:lineRule="exact"/>
        <w:ind w:firstLine="720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>2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>
        <w:rPr>
          <w:rFonts w:eastAsia="Times New Roman"/>
          <w:sz w:val="28"/>
          <w:szCs w:val="28"/>
          <w:lang w:val="uk-UA" w:eastAsia="en-US"/>
        </w:rPr>
        <w:t>2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 w:rsidRPr="00075F8E">
        <w:rPr>
          <w:rFonts w:eastAsia="Times New Roman"/>
          <w:sz w:val="28"/>
          <w:szCs w:val="28"/>
          <w:lang w:val="uk-UA" w:eastAsia="en-US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075F8E" w:rsidRPr="00075F8E" w:rsidRDefault="00075F8E" w:rsidP="00075F8E">
      <w:pPr>
        <w:spacing w:line="300" w:lineRule="exact"/>
        <w:ind w:firstLine="72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2</w:t>
      </w:r>
      <w:r w:rsidRPr="00075F8E">
        <w:rPr>
          <w:sz w:val="28"/>
          <w:szCs w:val="28"/>
          <w:lang w:val="uk-UA" w:eastAsia="en-US"/>
        </w:rPr>
        <w:t>.</w:t>
      </w:r>
      <w:r>
        <w:rPr>
          <w:sz w:val="28"/>
          <w:szCs w:val="28"/>
          <w:lang w:val="uk-UA" w:eastAsia="en-US"/>
        </w:rPr>
        <w:t>3</w:t>
      </w:r>
      <w:r w:rsidRPr="00075F8E">
        <w:rPr>
          <w:sz w:val="28"/>
          <w:szCs w:val="28"/>
          <w:lang w:val="uk-UA" w:eastAsia="en-US"/>
        </w:rPr>
        <w:t>.</w:t>
      </w:r>
      <w:r w:rsidRPr="00075F8E">
        <w:rPr>
          <w:sz w:val="28"/>
          <w:szCs w:val="28"/>
          <w:lang w:val="uk-UA" w:eastAsia="en-US"/>
        </w:rPr>
        <w:tab/>
        <w:t>Облік отриманих лікарських засобів відповідно до наказу департаменту охорони здоров'я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4C7CF5" w:rsidRDefault="004C7CF5" w:rsidP="00075F8E">
      <w:pPr>
        <w:spacing w:line="300" w:lineRule="exact"/>
        <w:ind w:firstLine="720"/>
        <w:jc w:val="both"/>
        <w:rPr>
          <w:rFonts w:eastAsia="Times New Roman"/>
          <w:sz w:val="28"/>
          <w:szCs w:val="28"/>
          <w:lang w:val="uk-UA" w:eastAsia="en-US"/>
        </w:rPr>
      </w:pPr>
    </w:p>
    <w:p w:rsidR="004C7CF5" w:rsidRDefault="004C7CF5" w:rsidP="004C7CF5">
      <w:pPr>
        <w:spacing w:line="300" w:lineRule="exact"/>
        <w:ind w:firstLine="720"/>
        <w:jc w:val="center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lastRenderedPageBreak/>
        <w:t>2</w:t>
      </w:r>
    </w:p>
    <w:p w:rsidR="004C7CF5" w:rsidRDefault="004C7CF5" w:rsidP="004C7CF5">
      <w:pPr>
        <w:spacing w:line="300" w:lineRule="exact"/>
        <w:ind w:firstLine="720"/>
        <w:jc w:val="center"/>
        <w:rPr>
          <w:rFonts w:eastAsia="Times New Roman"/>
          <w:sz w:val="28"/>
          <w:szCs w:val="28"/>
          <w:lang w:val="uk-UA" w:eastAsia="en-US"/>
        </w:rPr>
      </w:pPr>
    </w:p>
    <w:p w:rsidR="00075F8E" w:rsidRPr="00075F8E" w:rsidRDefault="00075F8E" w:rsidP="00075F8E">
      <w:pPr>
        <w:spacing w:line="300" w:lineRule="exact"/>
        <w:ind w:firstLine="720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>2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>
        <w:rPr>
          <w:rFonts w:eastAsia="Times New Roman"/>
          <w:sz w:val="28"/>
          <w:szCs w:val="28"/>
          <w:lang w:val="uk-UA" w:eastAsia="en-US"/>
        </w:rPr>
        <w:t>4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 w:rsidRPr="00075F8E">
        <w:rPr>
          <w:rFonts w:eastAsia="Times New Roman"/>
          <w:sz w:val="28"/>
          <w:szCs w:val="28"/>
          <w:lang w:val="uk-UA" w:eastAsia="en-US"/>
        </w:rPr>
        <w:tab/>
        <w:t>Надання актів на списання лікарських засобів до КЗ «Клінічний онкологічний диспансер» ДОР».</w:t>
      </w:r>
    </w:p>
    <w:p w:rsidR="00075F8E" w:rsidRDefault="00075F8E" w:rsidP="00075F8E">
      <w:pPr>
        <w:spacing w:line="300" w:lineRule="exact"/>
        <w:ind w:left="5040"/>
        <w:jc w:val="both"/>
        <w:rPr>
          <w:sz w:val="28"/>
          <w:szCs w:val="28"/>
          <w:lang w:val="uk-UA" w:eastAsia="en-US"/>
        </w:rPr>
      </w:pPr>
      <w:r w:rsidRPr="00075F8E">
        <w:rPr>
          <w:sz w:val="28"/>
          <w:szCs w:val="28"/>
          <w:lang w:val="uk-UA" w:eastAsia="en-US"/>
        </w:rPr>
        <w:t>Термін: щомісячно до 03 числа місяця, наступного за звітним.</w:t>
      </w:r>
    </w:p>
    <w:p w:rsidR="00075F8E" w:rsidRPr="00075F8E" w:rsidRDefault="00075F8E" w:rsidP="00075F8E">
      <w:pPr>
        <w:spacing w:line="300" w:lineRule="exact"/>
        <w:ind w:left="5040"/>
        <w:jc w:val="both"/>
        <w:rPr>
          <w:sz w:val="28"/>
          <w:szCs w:val="28"/>
          <w:lang w:val="uk-UA" w:eastAsia="en-US"/>
        </w:rPr>
      </w:pPr>
    </w:p>
    <w:p w:rsidR="00075F8E" w:rsidRPr="00075F8E" w:rsidRDefault="00075F8E" w:rsidP="00075F8E">
      <w:pPr>
        <w:spacing w:line="300" w:lineRule="exact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3</w:t>
      </w:r>
      <w:r w:rsidRPr="00075F8E">
        <w:rPr>
          <w:sz w:val="28"/>
          <w:szCs w:val="28"/>
          <w:lang w:val="uk-UA" w:eastAsia="en-US"/>
        </w:rPr>
        <w:t>.</w:t>
      </w:r>
      <w:r w:rsidRPr="00075F8E">
        <w:rPr>
          <w:sz w:val="28"/>
          <w:szCs w:val="28"/>
          <w:lang w:val="uk-UA" w:eastAsia="en-US"/>
        </w:rPr>
        <w:tab/>
      </w:r>
      <w:proofErr w:type="spellStart"/>
      <w:r>
        <w:rPr>
          <w:sz w:val="28"/>
          <w:szCs w:val="28"/>
          <w:lang w:val="uk-UA" w:eastAsia="en-US"/>
        </w:rPr>
        <w:t>В.о.начальника</w:t>
      </w:r>
      <w:proofErr w:type="spellEnd"/>
      <w:r>
        <w:rPr>
          <w:sz w:val="28"/>
          <w:szCs w:val="28"/>
          <w:lang w:val="uk-UA" w:eastAsia="en-US"/>
        </w:rPr>
        <w:t xml:space="preserve"> </w:t>
      </w:r>
      <w:r w:rsidRPr="00075F8E">
        <w:rPr>
          <w:sz w:val="28"/>
          <w:szCs w:val="28"/>
          <w:lang w:val="uk-UA" w:eastAsia="en-US"/>
        </w:rPr>
        <w:t>відділу лікувально-профілактичної допомоги дорослому населенню</w:t>
      </w:r>
      <w:r>
        <w:rPr>
          <w:sz w:val="28"/>
          <w:szCs w:val="28"/>
          <w:lang w:val="uk-UA" w:eastAsia="en-US"/>
        </w:rPr>
        <w:t>:</w:t>
      </w:r>
    </w:p>
    <w:p w:rsidR="00075F8E" w:rsidRPr="00075F8E" w:rsidRDefault="00075F8E" w:rsidP="00075F8E">
      <w:pPr>
        <w:spacing w:line="300" w:lineRule="exact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3</w:t>
      </w:r>
      <w:r w:rsidRPr="00075F8E">
        <w:rPr>
          <w:sz w:val="28"/>
          <w:szCs w:val="28"/>
          <w:lang w:val="uk-UA" w:eastAsia="en-US"/>
        </w:rPr>
        <w:t>.1.</w:t>
      </w:r>
      <w:r w:rsidRPr="00075F8E">
        <w:rPr>
          <w:sz w:val="28"/>
          <w:szCs w:val="28"/>
          <w:lang w:val="uk-UA" w:eastAsia="en-US"/>
        </w:rPr>
        <w:tab/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75F8E" w:rsidRDefault="00075F8E" w:rsidP="00075F8E">
      <w:pPr>
        <w:spacing w:line="300" w:lineRule="exact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3</w:t>
      </w:r>
      <w:r w:rsidRPr="00075F8E">
        <w:rPr>
          <w:sz w:val="28"/>
          <w:szCs w:val="28"/>
          <w:lang w:val="uk-UA" w:eastAsia="en-US"/>
        </w:rPr>
        <w:t>.2.</w:t>
      </w:r>
      <w:r w:rsidRPr="00075F8E">
        <w:rPr>
          <w:sz w:val="28"/>
          <w:szCs w:val="28"/>
          <w:lang w:val="uk-UA" w:eastAsia="en-US"/>
        </w:rPr>
        <w:tab/>
        <w:t>Надіслати копію даного наказу до Міністерства охорони здоров’я України у дводенний термін.</w:t>
      </w:r>
    </w:p>
    <w:p w:rsidR="00075F8E" w:rsidRPr="00075F8E" w:rsidRDefault="00075F8E" w:rsidP="00075F8E">
      <w:pPr>
        <w:spacing w:line="300" w:lineRule="exact"/>
        <w:ind w:firstLine="709"/>
        <w:jc w:val="both"/>
        <w:rPr>
          <w:sz w:val="28"/>
          <w:szCs w:val="28"/>
          <w:lang w:val="uk-UA" w:eastAsia="en-US"/>
        </w:rPr>
      </w:pPr>
    </w:p>
    <w:p w:rsidR="00075F8E" w:rsidRDefault="00075F8E" w:rsidP="00075F8E">
      <w:pPr>
        <w:widowControl w:val="0"/>
        <w:spacing w:line="300" w:lineRule="exact"/>
        <w:ind w:left="120" w:firstLine="720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>4</w:t>
      </w:r>
      <w:r w:rsidRPr="00075F8E">
        <w:rPr>
          <w:rFonts w:eastAsia="Times New Roman"/>
          <w:sz w:val="28"/>
          <w:szCs w:val="28"/>
          <w:lang w:val="uk-UA" w:eastAsia="en-US"/>
        </w:rPr>
        <w:t>.</w:t>
      </w:r>
      <w:r w:rsidRPr="00075F8E">
        <w:rPr>
          <w:rFonts w:eastAsia="Times New Roman"/>
          <w:sz w:val="28"/>
          <w:szCs w:val="28"/>
          <w:lang w:val="uk-UA" w:eastAsia="en-US"/>
        </w:rPr>
        <w:tab/>
      </w:r>
      <w:r w:rsidRPr="00075F8E">
        <w:rPr>
          <w:rFonts w:eastAsia="Times New Roman"/>
          <w:sz w:val="28"/>
          <w:szCs w:val="28"/>
          <w:lang w:eastAsia="en-US"/>
        </w:rPr>
        <w:t xml:space="preserve">Контроль </w:t>
      </w:r>
      <w:r w:rsidRPr="00075F8E">
        <w:rPr>
          <w:rFonts w:eastAsia="Times New Roman"/>
          <w:sz w:val="28"/>
          <w:szCs w:val="28"/>
          <w:lang w:val="uk-UA" w:eastAsia="en-US"/>
        </w:rPr>
        <w:t>за виконанням наказу покласти на</w:t>
      </w:r>
      <w:r w:rsidRPr="00075F8E">
        <w:rPr>
          <w:rFonts w:eastAsia="Times New Roman"/>
          <w:sz w:val="28"/>
          <w:szCs w:val="28"/>
          <w:lang w:eastAsia="en-US"/>
        </w:rPr>
        <w:t xml:space="preserve"> заступник</w:t>
      </w:r>
      <w:proofErr w:type="spellStart"/>
      <w:r w:rsidRPr="00075F8E">
        <w:rPr>
          <w:rFonts w:eastAsia="Times New Roman"/>
          <w:sz w:val="28"/>
          <w:szCs w:val="28"/>
          <w:lang w:val="uk-UA" w:eastAsia="en-US"/>
        </w:rPr>
        <w:t>ів</w:t>
      </w:r>
      <w:proofErr w:type="spellEnd"/>
      <w:r w:rsidRPr="00075F8E">
        <w:rPr>
          <w:rFonts w:eastAsia="Times New Roman"/>
          <w:sz w:val="28"/>
          <w:szCs w:val="28"/>
          <w:lang w:val="uk-UA" w:eastAsia="en-US"/>
        </w:rPr>
        <w:t xml:space="preserve"> директора департаменту, відповідальних за напрямками.</w:t>
      </w:r>
    </w:p>
    <w:p w:rsidR="00075F8E" w:rsidRPr="00075F8E" w:rsidRDefault="00075F8E" w:rsidP="00075F8E">
      <w:pPr>
        <w:widowControl w:val="0"/>
        <w:spacing w:line="300" w:lineRule="exact"/>
        <w:ind w:left="120" w:firstLine="720"/>
        <w:jc w:val="both"/>
        <w:rPr>
          <w:rFonts w:eastAsia="Times New Roman"/>
          <w:sz w:val="28"/>
          <w:szCs w:val="28"/>
          <w:lang w:val="uk-UA" w:eastAsia="en-US"/>
        </w:rPr>
      </w:pPr>
    </w:p>
    <w:p w:rsidR="00075F8E" w:rsidRDefault="00075F8E" w:rsidP="00075F8E">
      <w:pPr>
        <w:widowControl w:val="0"/>
        <w:spacing w:line="300" w:lineRule="exact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Підстава:</w:t>
      </w:r>
    </w:p>
    <w:p w:rsidR="00075F8E" w:rsidRPr="00075F8E" w:rsidRDefault="00075F8E" w:rsidP="00075F8E">
      <w:pPr>
        <w:widowControl w:val="0"/>
        <w:spacing w:line="300" w:lineRule="exact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075F8E" w:rsidRPr="00075F8E" w:rsidRDefault="00075F8E" w:rsidP="00075F8E">
      <w:pPr>
        <w:widowControl w:val="0"/>
        <w:spacing w:line="300" w:lineRule="exact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- наказ Міністерства охорони здоров’я України від 20 вересня 2019 року № 1959;</w:t>
      </w:r>
    </w:p>
    <w:p w:rsidR="00075F8E" w:rsidRPr="00075F8E" w:rsidRDefault="00075F8E" w:rsidP="00075F8E">
      <w:pPr>
        <w:spacing w:line="300" w:lineRule="exact"/>
        <w:jc w:val="both"/>
        <w:rPr>
          <w:spacing w:val="-2"/>
          <w:sz w:val="28"/>
          <w:szCs w:val="28"/>
          <w:lang w:val="uk-UA" w:eastAsia="en-US"/>
        </w:rPr>
      </w:pPr>
      <w:r w:rsidRPr="00075F8E">
        <w:rPr>
          <w:spacing w:val="-1"/>
          <w:sz w:val="28"/>
          <w:szCs w:val="28"/>
          <w:lang w:val="uk-UA" w:eastAsia="en-US"/>
        </w:rPr>
        <w:t xml:space="preserve">- видаткова накладна </w:t>
      </w:r>
      <w:r w:rsidRPr="00075F8E">
        <w:rPr>
          <w:sz w:val="28"/>
          <w:szCs w:val="28"/>
          <w:lang w:val="uk-UA" w:eastAsia="en-US"/>
        </w:rPr>
        <w:t>від</w:t>
      </w:r>
      <w:r w:rsidRPr="00075F8E">
        <w:rPr>
          <w:spacing w:val="-2"/>
          <w:sz w:val="28"/>
          <w:szCs w:val="28"/>
          <w:lang w:val="uk-UA" w:eastAsia="en-US"/>
        </w:rPr>
        <w:t xml:space="preserve"> </w:t>
      </w:r>
      <w:r w:rsidRPr="00075F8E">
        <w:rPr>
          <w:spacing w:val="-1"/>
          <w:sz w:val="28"/>
          <w:szCs w:val="28"/>
          <w:lang w:val="uk-UA" w:eastAsia="en-US"/>
        </w:rPr>
        <w:t xml:space="preserve">23 вересня 2019 </w:t>
      </w:r>
      <w:r w:rsidRPr="00075F8E">
        <w:rPr>
          <w:spacing w:val="-2"/>
          <w:sz w:val="28"/>
          <w:szCs w:val="28"/>
          <w:lang w:val="uk-UA" w:eastAsia="en-US"/>
        </w:rPr>
        <w:t>року</w:t>
      </w:r>
      <w:r w:rsidRPr="00075F8E">
        <w:rPr>
          <w:sz w:val="28"/>
          <w:szCs w:val="28"/>
          <w:lang w:val="uk-UA" w:eastAsia="en-US"/>
        </w:rPr>
        <w:t xml:space="preserve"> №</w:t>
      </w:r>
      <w:r w:rsidRPr="00075F8E">
        <w:rPr>
          <w:spacing w:val="-2"/>
          <w:sz w:val="28"/>
          <w:szCs w:val="28"/>
          <w:lang w:val="uk-UA" w:eastAsia="en-US"/>
        </w:rPr>
        <w:t>П-12508;</w:t>
      </w:r>
    </w:p>
    <w:p w:rsidR="00075F8E" w:rsidRPr="00075F8E" w:rsidRDefault="00075F8E" w:rsidP="00075F8E">
      <w:pPr>
        <w:spacing w:line="300" w:lineRule="exact"/>
        <w:jc w:val="both"/>
        <w:rPr>
          <w:spacing w:val="-2"/>
          <w:sz w:val="28"/>
          <w:szCs w:val="28"/>
          <w:lang w:val="uk-UA" w:eastAsia="en-US"/>
        </w:rPr>
      </w:pPr>
      <w:r w:rsidRPr="00075F8E">
        <w:rPr>
          <w:spacing w:val="-2"/>
          <w:sz w:val="28"/>
          <w:szCs w:val="28"/>
          <w:lang w:val="uk-UA" w:eastAsia="en-US"/>
        </w:rPr>
        <w:t>- видаткова накладна від 23 вересня 2019 року №П-12507;</w:t>
      </w:r>
    </w:p>
    <w:p w:rsidR="004C7CF5" w:rsidRDefault="00075F8E" w:rsidP="004C7CF5">
      <w:pPr>
        <w:widowControl w:val="0"/>
        <w:tabs>
          <w:tab w:val="left" w:pos="398"/>
        </w:tabs>
        <w:spacing w:line="300" w:lineRule="exact"/>
        <w:jc w:val="both"/>
        <w:rPr>
          <w:rFonts w:eastAsia="Times New Roman"/>
          <w:sz w:val="28"/>
          <w:szCs w:val="28"/>
          <w:lang w:val="uk-UA" w:eastAsia="en-US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- рапорт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експерта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 ДОЗ</w:t>
      </w:r>
      <w:r w:rsidRPr="00075F8E">
        <w:rPr>
          <w:rFonts w:eastAsia="Times New Roman"/>
          <w:spacing w:val="48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2"/>
          <w:sz w:val="28"/>
          <w:szCs w:val="28"/>
          <w:lang w:val="uk-UA" w:eastAsia="en-US"/>
        </w:rPr>
        <w:t>ОДА</w:t>
      </w:r>
      <w:r w:rsidRPr="00075F8E">
        <w:rPr>
          <w:rFonts w:eastAsia="Times New Roman"/>
          <w:spacing w:val="43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за напрямком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«Онкологія»</w:t>
      </w:r>
      <w:r w:rsidRPr="00075F8E">
        <w:rPr>
          <w:rFonts w:eastAsia="Times New Roman"/>
          <w:spacing w:val="-2"/>
          <w:sz w:val="28"/>
          <w:szCs w:val="28"/>
          <w:lang w:val="uk-UA" w:eastAsia="en-US"/>
        </w:rPr>
        <w:t xml:space="preserve">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 xml:space="preserve">від 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27 вересня </w:t>
      </w:r>
      <w:r w:rsidRPr="00075F8E">
        <w:rPr>
          <w:rFonts w:eastAsia="Times New Roman"/>
          <w:spacing w:val="-1"/>
          <w:sz w:val="28"/>
          <w:szCs w:val="28"/>
          <w:lang w:val="uk-UA" w:eastAsia="en-US"/>
        </w:rPr>
        <w:t xml:space="preserve">2019 </w:t>
      </w:r>
      <w:r w:rsidRPr="00075F8E">
        <w:rPr>
          <w:rFonts w:eastAsia="Times New Roman"/>
          <w:spacing w:val="1"/>
          <w:sz w:val="28"/>
          <w:szCs w:val="28"/>
          <w:lang w:val="uk-UA" w:eastAsia="en-US"/>
        </w:rPr>
        <w:t>р</w:t>
      </w:r>
      <w:r w:rsidRPr="00075F8E">
        <w:rPr>
          <w:rFonts w:eastAsia="Times New Roman"/>
          <w:spacing w:val="-2"/>
          <w:sz w:val="28"/>
          <w:szCs w:val="28"/>
          <w:lang w:val="uk-UA" w:eastAsia="en-US"/>
        </w:rPr>
        <w:t>оку;</w:t>
      </w:r>
    </w:p>
    <w:p w:rsidR="00075F8E" w:rsidRPr="00075F8E" w:rsidRDefault="00075F8E" w:rsidP="004C7CF5">
      <w:pPr>
        <w:widowControl w:val="0"/>
        <w:tabs>
          <w:tab w:val="left" w:pos="398"/>
        </w:tabs>
        <w:spacing w:line="300" w:lineRule="exact"/>
        <w:jc w:val="both"/>
        <w:rPr>
          <w:rFonts w:eastAsia="Times New Roman"/>
          <w:sz w:val="28"/>
          <w:szCs w:val="28"/>
          <w:lang w:val="uk-UA" w:eastAsia="en-US"/>
        </w:rPr>
      </w:pPr>
      <w:r w:rsidRPr="00075F8E">
        <w:rPr>
          <w:rFonts w:eastAsia="Times New Roman"/>
          <w:sz w:val="28"/>
          <w:szCs w:val="28"/>
          <w:lang w:val="uk-UA"/>
        </w:rPr>
        <w:t>-</w:t>
      </w:r>
      <w:r w:rsidRPr="00075F8E">
        <w:rPr>
          <w:rFonts w:eastAsia="Times New Roman"/>
          <w:sz w:val="28"/>
          <w:szCs w:val="28"/>
          <w:lang w:val="uk-UA"/>
        </w:rPr>
        <w:tab/>
        <w:t>лист генерального директора КП «Криворізький онкологічний диспансер» ДОР» від 27 вересня 2019 року №867;</w:t>
      </w:r>
    </w:p>
    <w:p w:rsidR="00075F8E" w:rsidRPr="00075F8E" w:rsidRDefault="00075F8E" w:rsidP="00075F8E">
      <w:pPr>
        <w:widowControl w:val="0"/>
        <w:spacing w:line="300" w:lineRule="exact"/>
        <w:jc w:val="both"/>
        <w:rPr>
          <w:rFonts w:eastAsia="Times New Roman"/>
          <w:sz w:val="28"/>
          <w:szCs w:val="28"/>
          <w:lang w:val="uk-UA"/>
        </w:rPr>
      </w:pPr>
      <w:r w:rsidRPr="00075F8E">
        <w:rPr>
          <w:rFonts w:eastAsia="Times New Roman"/>
          <w:sz w:val="28"/>
          <w:szCs w:val="28"/>
          <w:lang w:val="uk-UA"/>
        </w:rPr>
        <w:t>-</w:t>
      </w:r>
      <w:r w:rsidRPr="00075F8E">
        <w:rPr>
          <w:rFonts w:eastAsia="Times New Roman"/>
          <w:sz w:val="28"/>
          <w:szCs w:val="28"/>
          <w:lang w:val="uk-UA"/>
        </w:rPr>
        <w:tab/>
        <w:t xml:space="preserve">лист головного лікаря КЗ «Дніпропетровська обласна клінічна лікарня імені </w:t>
      </w:r>
      <w:proofErr w:type="spellStart"/>
      <w:r w:rsidRPr="00075F8E">
        <w:rPr>
          <w:rFonts w:eastAsia="Times New Roman"/>
          <w:sz w:val="28"/>
          <w:szCs w:val="28"/>
          <w:lang w:val="uk-UA"/>
        </w:rPr>
        <w:t>І.І.Мечникова</w:t>
      </w:r>
      <w:proofErr w:type="spellEnd"/>
      <w:r w:rsidRPr="00075F8E">
        <w:rPr>
          <w:rFonts w:eastAsia="Times New Roman"/>
          <w:sz w:val="28"/>
          <w:szCs w:val="28"/>
          <w:lang w:val="uk-UA"/>
        </w:rPr>
        <w:t>» Дніпропетровської обласної ради» від 24 вересня 2019 року № 30/1804.</w:t>
      </w:r>
    </w:p>
    <w:p w:rsidR="00075F8E" w:rsidRDefault="00075F8E" w:rsidP="00075F8E">
      <w:pPr>
        <w:widowControl w:val="0"/>
        <w:spacing w:line="300" w:lineRule="exact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4C7CF5" w:rsidRPr="00075F8E" w:rsidRDefault="004C7CF5" w:rsidP="00075F8E">
      <w:pPr>
        <w:widowControl w:val="0"/>
        <w:spacing w:line="300" w:lineRule="exact"/>
        <w:jc w:val="both"/>
        <w:rPr>
          <w:rFonts w:eastAsia="Times New Roman"/>
          <w:spacing w:val="-1"/>
          <w:sz w:val="28"/>
          <w:szCs w:val="28"/>
          <w:lang w:val="uk-UA" w:eastAsia="en-US"/>
        </w:rPr>
      </w:pPr>
    </w:p>
    <w:p w:rsidR="00075F8E" w:rsidRPr="00075F8E" w:rsidRDefault="00075F8E" w:rsidP="00075F8E">
      <w:pPr>
        <w:widowControl w:val="0"/>
        <w:spacing w:line="300" w:lineRule="exact"/>
        <w:jc w:val="both"/>
        <w:rPr>
          <w:rFonts w:eastAsia="Times New Roman"/>
          <w:sz w:val="28"/>
          <w:szCs w:val="28"/>
          <w:lang w:val="uk-UA" w:eastAsia="en-US"/>
        </w:rPr>
        <w:sectPr w:rsidR="00075F8E" w:rsidRPr="00075F8E" w:rsidSect="0033180B">
          <w:pgSz w:w="11907" w:h="16840"/>
          <w:pgMar w:top="1134" w:right="624" w:bottom="1134" w:left="1701" w:header="425" w:footer="0" w:gutter="0"/>
          <w:cols w:space="720"/>
        </w:sect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В.о. директора департаменту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          </w:t>
      </w:r>
      <w:r w:rsidRPr="00075F8E">
        <w:rPr>
          <w:rFonts w:eastAsia="Times New Roman"/>
          <w:sz w:val="28"/>
          <w:szCs w:val="28"/>
          <w:lang w:val="uk-UA" w:eastAsia="en-US"/>
        </w:rPr>
        <w:tab/>
        <w:t xml:space="preserve">                                             </w:t>
      </w:r>
      <w:r w:rsidRPr="00075F8E">
        <w:rPr>
          <w:rFonts w:eastAsia="Times New Roman"/>
          <w:spacing w:val="16"/>
          <w:sz w:val="28"/>
          <w:szCs w:val="28"/>
          <w:lang w:val="uk-UA" w:eastAsia="en-US"/>
        </w:rPr>
        <w:t xml:space="preserve"> </w:t>
      </w:r>
      <w:r w:rsidR="004C7CF5">
        <w:rPr>
          <w:rFonts w:eastAsia="Times New Roman"/>
          <w:spacing w:val="-1"/>
          <w:sz w:val="28"/>
          <w:szCs w:val="28"/>
          <w:lang w:val="uk-UA" w:eastAsia="en-US"/>
        </w:rPr>
        <w:t>В.В.КУЛИК</w:t>
      </w:r>
    </w:p>
    <w:p w:rsidR="003B06B5" w:rsidRDefault="003B06B5" w:rsidP="003B06B5">
      <w:pPr>
        <w:tabs>
          <w:tab w:val="left" w:pos="11160"/>
        </w:tabs>
        <w:spacing w:line="220" w:lineRule="exact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 w:rsidRPr="00593940">
        <w:rPr>
          <w:lang w:val="uk-UA"/>
        </w:rPr>
        <w:t xml:space="preserve">Додаток наказу ДОЗ ОДА </w:t>
      </w:r>
    </w:p>
    <w:p w:rsidR="003B06B5" w:rsidRPr="00593940" w:rsidRDefault="003B06B5" w:rsidP="003B06B5">
      <w:pPr>
        <w:tabs>
          <w:tab w:val="left" w:pos="11160"/>
        </w:tabs>
        <w:spacing w:line="220" w:lineRule="exact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</w:t>
      </w:r>
      <w:r w:rsidRPr="00593940">
        <w:rPr>
          <w:lang w:val="uk-UA"/>
        </w:rPr>
        <w:t xml:space="preserve">                                               </w:t>
      </w:r>
      <w:r>
        <w:rPr>
          <w:lang w:val="uk-UA"/>
        </w:rPr>
        <w:t xml:space="preserve">                           </w:t>
      </w:r>
      <w:r w:rsidRPr="00593940">
        <w:rPr>
          <w:lang w:val="uk-UA"/>
        </w:rPr>
        <w:t xml:space="preserve"> </w:t>
      </w:r>
    </w:p>
    <w:p w:rsidR="003B06B5" w:rsidRPr="00593940" w:rsidRDefault="003B06B5" w:rsidP="003B06B5">
      <w:pPr>
        <w:tabs>
          <w:tab w:val="left" w:pos="11160"/>
        </w:tabs>
        <w:spacing w:line="220" w:lineRule="exact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</w:t>
      </w:r>
      <w:r w:rsidRPr="00593940">
        <w:rPr>
          <w:lang w:val="uk-UA"/>
        </w:rPr>
        <w:t xml:space="preserve">                                               </w:t>
      </w:r>
      <w:r>
        <w:rPr>
          <w:lang w:val="uk-UA"/>
        </w:rPr>
        <w:t xml:space="preserve">                           </w:t>
      </w:r>
      <w:r w:rsidRPr="00593940">
        <w:rPr>
          <w:lang w:val="uk-UA"/>
        </w:rPr>
        <w:t xml:space="preserve"> </w:t>
      </w:r>
      <w:r>
        <w:rPr>
          <w:lang w:val="uk-UA"/>
        </w:rPr>
        <w:t>_____________№_________</w:t>
      </w:r>
      <w:r w:rsidRPr="00593940">
        <w:rPr>
          <w:lang w:val="uk-UA"/>
        </w:rPr>
        <w:t xml:space="preserve">                                                                 </w:t>
      </w:r>
    </w:p>
    <w:p w:rsidR="003B06B5" w:rsidRDefault="003B06B5" w:rsidP="003B06B5">
      <w:pPr>
        <w:spacing w:line="252" w:lineRule="exact"/>
        <w:ind w:right="2443"/>
        <w:jc w:val="center"/>
        <w:rPr>
          <w:b/>
          <w:spacing w:val="-1"/>
          <w:lang w:val="uk-UA"/>
        </w:rPr>
      </w:pPr>
      <w:r>
        <w:rPr>
          <w:b/>
          <w:spacing w:val="-1"/>
          <w:lang w:val="uk-UA"/>
        </w:rPr>
        <w:t xml:space="preserve">                             Р</w:t>
      </w:r>
      <w:r w:rsidRPr="00593940">
        <w:rPr>
          <w:b/>
          <w:spacing w:val="-1"/>
          <w:lang w:val="uk-UA"/>
        </w:rPr>
        <w:t>озподіл</w:t>
      </w:r>
      <w:r>
        <w:rPr>
          <w:b/>
          <w:spacing w:val="-1"/>
          <w:lang w:val="uk-UA"/>
        </w:rPr>
        <w:t xml:space="preserve"> </w:t>
      </w:r>
      <w:r w:rsidRPr="00593940">
        <w:rPr>
          <w:b/>
          <w:spacing w:val="-1"/>
          <w:lang w:val="uk-UA"/>
        </w:rPr>
        <w:t>лікарських</w:t>
      </w:r>
      <w:r w:rsidRPr="00593940">
        <w:rPr>
          <w:b/>
          <w:spacing w:val="-3"/>
          <w:lang w:val="uk-UA"/>
        </w:rPr>
        <w:t xml:space="preserve"> </w:t>
      </w:r>
      <w:r w:rsidRPr="00593940">
        <w:rPr>
          <w:b/>
          <w:spacing w:val="-1"/>
          <w:lang w:val="uk-UA"/>
        </w:rPr>
        <w:t>засобів</w:t>
      </w:r>
      <w:r w:rsidRPr="00593940">
        <w:rPr>
          <w:b/>
          <w:spacing w:val="-2"/>
          <w:lang w:val="uk-UA"/>
        </w:rPr>
        <w:t xml:space="preserve"> </w:t>
      </w:r>
      <w:r w:rsidRPr="00593940">
        <w:rPr>
          <w:b/>
          <w:spacing w:val="-1"/>
          <w:lang w:val="uk-UA"/>
        </w:rPr>
        <w:t>для</w:t>
      </w:r>
      <w:r w:rsidRPr="00593940">
        <w:rPr>
          <w:b/>
          <w:spacing w:val="-2"/>
          <w:lang w:val="uk-UA"/>
        </w:rPr>
        <w:t xml:space="preserve"> </w:t>
      </w:r>
      <w:r w:rsidRPr="00593940">
        <w:rPr>
          <w:b/>
          <w:spacing w:val="-1"/>
          <w:lang w:val="uk-UA"/>
        </w:rPr>
        <w:t>лікування</w:t>
      </w:r>
      <w:r w:rsidRPr="00593940">
        <w:rPr>
          <w:b/>
          <w:spacing w:val="55"/>
          <w:lang w:val="uk-UA"/>
        </w:rPr>
        <w:t xml:space="preserve"> </w:t>
      </w:r>
      <w:r w:rsidRPr="00593940">
        <w:rPr>
          <w:b/>
          <w:spacing w:val="-1"/>
          <w:lang w:val="uk-UA"/>
        </w:rPr>
        <w:t>онкологічних хворих</w:t>
      </w:r>
    </w:p>
    <w:p w:rsidR="003B06B5" w:rsidRDefault="003B06B5" w:rsidP="003B06B5">
      <w:pPr>
        <w:spacing w:line="252" w:lineRule="exact"/>
        <w:ind w:right="2443"/>
        <w:jc w:val="center"/>
        <w:rPr>
          <w:b/>
          <w:spacing w:val="-1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3215"/>
        <w:gridCol w:w="720"/>
        <w:gridCol w:w="1196"/>
        <w:gridCol w:w="1093"/>
        <w:gridCol w:w="1144"/>
        <w:gridCol w:w="923"/>
        <w:gridCol w:w="766"/>
        <w:gridCol w:w="1066"/>
        <w:gridCol w:w="1045"/>
        <w:gridCol w:w="1475"/>
        <w:gridCol w:w="1200"/>
      </w:tblGrid>
      <w:tr w:rsidR="003B06B5" w:rsidRPr="001157EB" w:rsidTr="003B06B5">
        <w:trPr>
          <w:trHeight w:val="1317"/>
          <w:jc w:val="center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rPr>
                <w:rFonts w:eastAsia="Times New Roman"/>
                <w:sz w:val="14"/>
                <w:szCs w:val="14"/>
              </w:rPr>
            </w:pPr>
            <w:r w:rsidRPr="001157EB">
              <w:rPr>
                <w:sz w:val="20"/>
                <w:szCs w:val="20"/>
                <w:lang w:val="uk-UA"/>
              </w:rPr>
              <w:t xml:space="preserve">          </w:t>
            </w:r>
            <w:r w:rsidRPr="001157EB">
              <w:rPr>
                <w:rFonts w:eastAsia="Times New Roman"/>
                <w:lang w:val="uk-UA"/>
              </w:rPr>
              <w:t xml:space="preserve">               </w:t>
            </w:r>
            <w:r w:rsidRPr="001157EB">
              <w:rPr>
                <w:rFonts w:eastAsia="Times New Roman"/>
                <w:b/>
                <w:bCs/>
                <w:sz w:val="14"/>
                <w:szCs w:val="14"/>
              </w:rPr>
              <w:t>№</w:t>
            </w:r>
          </w:p>
        </w:tc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rPr>
                <w:rFonts w:eastAsia="Times New Roman"/>
                <w:sz w:val="14"/>
                <w:szCs w:val="14"/>
              </w:rPr>
            </w:pPr>
            <w:proofErr w:type="spellStart"/>
            <w:r w:rsidRPr="001157EB">
              <w:rPr>
                <w:b/>
                <w:sz w:val="14"/>
              </w:rPr>
              <w:t>Найменування</w:t>
            </w:r>
            <w:proofErr w:type="spellEnd"/>
            <w:r w:rsidRPr="001157EB">
              <w:rPr>
                <w:b/>
                <w:spacing w:val="-7"/>
                <w:sz w:val="14"/>
              </w:rPr>
              <w:t xml:space="preserve"> </w:t>
            </w:r>
            <w:proofErr w:type="spellStart"/>
            <w:r w:rsidRPr="001157EB">
              <w:rPr>
                <w:b/>
                <w:sz w:val="14"/>
              </w:rPr>
              <w:t>засобу</w:t>
            </w:r>
            <w:proofErr w:type="spellEnd"/>
            <w:r w:rsidRPr="001157EB">
              <w:rPr>
                <w:b/>
                <w:spacing w:val="-7"/>
                <w:sz w:val="14"/>
              </w:rPr>
              <w:t xml:space="preserve"> </w:t>
            </w:r>
            <w:r w:rsidRPr="001157EB">
              <w:rPr>
                <w:b/>
                <w:spacing w:val="-1"/>
                <w:sz w:val="14"/>
              </w:rPr>
              <w:t>та</w:t>
            </w:r>
            <w:r w:rsidRPr="001157EB">
              <w:rPr>
                <w:b/>
                <w:spacing w:val="-6"/>
                <w:sz w:val="14"/>
              </w:rPr>
              <w:t xml:space="preserve"> </w:t>
            </w:r>
            <w:r w:rsidRPr="001157EB">
              <w:rPr>
                <w:b/>
                <w:sz w:val="14"/>
              </w:rPr>
              <w:t>схема</w:t>
            </w:r>
            <w:r w:rsidRPr="001157EB">
              <w:rPr>
                <w:b/>
                <w:spacing w:val="-6"/>
                <w:sz w:val="14"/>
              </w:rPr>
              <w:t xml:space="preserve"> </w:t>
            </w:r>
            <w:proofErr w:type="spellStart"/>
            <w:r w:rsidRPr="001157EB">
              <w:rPr>
                <w:b/>
                <w:spacing w:val="-1"/>
                <w:sz w:val="14"/>
              </w:rPr>
              <w:t>його</w:t>
            </w:r>
            <w:proofErr w:type="spellEnd"/>
            <w:r w:rsidRPr="001157EB">
              <w:rPr>
                <w:b/>
                <w:spacing w:val="-6"/>
                <w:sz w:val="14"/>
              </w:rPr>
              <w:t xml:space="preserve"> </w:t>
            </w:r>
            <w:proofErr w:type="spellStart"/>
            <w:r w:rsidRPr="001157EB">
              <w:rPr>
                <w:b/>
                <w:sz w:val="14"/>
              </w:rPr>
              <w:t>використання</w:t>
            </w:r>
            <w:proofErr w:type="spellEnd"/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r w:rsidRPr="001157EB">
              <w:rPr>
                <w:b/>
                <w:spacing w:val="-1"/>
                <w:sz w:val="14"/>
              </w:rPr>
              <w:t>Накладна</w:t>
            </w:r>
            <w:r w:rsidRPr="001157EB">
              <w:rPr>
                <w:b/>
                <w:spacing w:val="26"/>
                <w:w w:val="99"/>
                <w:sz w:val="14"/>
              </w:rPr>
              <w:t xml:space="preserve"> </w:t>
            </w:r>
            <w:proofErr w:type="spellStart"/>
            <w:r w:rsidRPr="001157EB">
              <w:rPr>
                <w:b/>
                <w:spacing w:val="-1"/>
                <w:sz w:val="14"/>
              </w:rPr>
              <w:t>постачальника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r w:rsidRPr="001157EB">
              <w:rPr>
                <w:b/>
                <w:sz w:val="16"/>
              </w:rPr>
              <w:t xml:space="preserve">Од. </w:t>
            </w:r>
            <w:proofErr w:type="spellStart"/>
            <w:r w:rsidRPr="001157EB">
              <w:rPr>
                <w:b/>
                <w:spacing w:val="-1"/>
                <w:sz w:val="16"/>
              </w:rPr>
              <w:t>вимір</w:t>
            </w:r>
            <w:r w:rsidRPr="001157EB">
              <w:rPr>
                <w:b/>
                <w:sz w:val="16"/>
              </w:rPr>
              <w:t>у</w:t>
            </w:r>
            <w:proofErr w:type="spellEnd"/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r w:rsidRPr="001157EB">
              <w:rPr>
                <w:b/>
                <w:sz w:val="14"/>
              </w:rPr>
              <w:t>наказ</w:t>
            </w:r>
            <w:r w:rsidRPr="001157EB">
              <w:rPr>
                <w:b/>
                <w:spacing w:val="-7"/>
                <w:sz w:val="14"/>
              </w:rPr>
              <w:t xml:space="preserve"> </w:t>
            </w:r>
            <w:r w:rsidRPr="001157EB">
              <w:rPr>
                <w:b/>
                <w:sz w:val="14"/>
              </w:rPr>
              <w:t>МОЗ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b/>
                <w:spacing w:val="-1"/>
                <w:lang w:val="uk-UA"/>
              </w:rPr>
            </w:pPr>
            <w:proofErr w:type="spellStart"/>
            <w:r w:rsidRPr="001157EB">
              <w:rPr>
                <w:b/>
                <w:spacing w:val="-1"/>
                <w:sz w:val="14"/>
              </w:rPr>
              <w:t>Серія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b/>
                <w:spacing w:val="-1"/>
                <w:sz w:val="14"/>
                <w:lang w:val="uk-UA"/>
              </w:rPr>
            </w:pPr>
            <w:r w:rsidRPr="001157EB">
              <w:rPr>
                <w:b/>
                <w:spacing w:val="-1"/>
                <w:sz w:val="14"/>
                <w:lang w:val="uk-UA"/>
              </w:rPr>
              <w:t>Термін придатності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rFonts w:eastAsia="Times New Roman"/>
                <w:sz w:val="14"/>
                <w:szCs w:val="14"/>
              </w:rPr>
            </w:pPr>
            <w:proofErr w:type="spellStart"/>
            <w:r w:rsidRPr="001157EB">
              <w:rPr>
                <w:b/>
                <w:spacing w:val="-1"/>
                <w:sz w:val="14"/>
              </w:rPr>
              <w:t>Кількість</w:t>
            </w:r>
            <w:proofErr w:type="spellEnd"/>
            <w:r w:rsidRPr="001157EB">
              <w:rPr>
                <w:b/>
                <w:spacing w:val="28"/>
                <w:w w:val="99"/>
                <w:sz w:val="14"/>
              </w:rPr>
              <w:t xml:space="preserve"> </w:t>
            </w:r>
            <w:proofErr w:type="spellStart"/>
            <w:r w:rsidRPr="001157EB">
              <w:rPr>
                <w:b/>
                <w:spacing w:val="-1"/>
                <w:sz w:val="14"/>
              </w:rPr>
              <w:t>загальна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rFonts w:eastAsia="Times New Roman"/>
                <w:b/>
                <w:sz w:val="14"/>
                <w:szCs w:val="14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rFonts w:eastAsia="Times New Roman"/>
                <w:b/>
                <w:sz w:val="14"/>
                <w:szCs w:val="14"/>
              </w:rPr>
            </w:pPr>
            <w:r w:rsidRPr="001157EB">
              <w:rPr>
                <w:rFonts w:eastAsia="Times New Roman"/>
                <w:b/>
                <w:sz w:val="14"/>
                <w:szCs w:val="14"/>
              </w:rPr>
              <w:t>КЗ «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Дніпропетровська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обласна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клінічна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лікарня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імені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І.І.Мечникова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rFonts w:eastAsia="Times New Roman"/>
                <w:b/>
                <w:sz w:val="14"/>
                <w:szCs w:val="14"/>
              </w:rPr>
            </w:pPr>
            <w:r w:rsidRPr="001157EB">
              <w:rPr>
                <w:rFonts w:eastAsia="Times New Roman"/>
                <w:b/>
                <w:sz w:val="14"/>
                <w:szCs w:val="14"/>
              </w:rPr>
              <w:t xml:space="preserve"> </w:t>
            </w:r>
          </w:p>
          <w:p w:rsidR="003B06B5" w:rsidRPr="001157EB" w:rsidRDefault="003B06B5" w:rsidP="005B21D2">
            <w:pPr>
              <w:spacing w:line="244" w:lineRule="auto"/>
              <w:ind w:left="5" w:right="7"/>
              <w:jc w:val="center"/>
              <w:rPr>
                <w:rFonts w:eastAsia="Times New Roman"/>
                <w:b/>
                <w:sz w:val="14"/>
                <w:szCs w:val="14"/>
              </w:rPr>
            </w:pPr>
            <w:r w:rsidRPr="001157EB">
              <w:rPr>
                <w:rFonts w:eastAsia="Times New Roman"/>
                <w:b/>
                <w:sz w:val="14"/>
                <w:szCs w:val="14"/>
              </w:rPr>
              <w:t>К</w:t>
            </w:r>
            <w:r w:rsidR="00735462">
              <w:rPr>
                <w:rFonts w:eastAsia="Times New Roman"/>
                <w:b/>
                <w:sz w:val="14"/>
                <w:szCs w:val="14"/>
                <w:lang w:val="uk-UA"/>
              </w:rPr>
              <w:t>П</w:t>
            </w:r>
            <w:r w:rsidRPr="001157EB">
              <w:rPr>
                <w:rFonts w:eastAsia="Times New Roman"/>
                <w:b/>
                <w:sz w:val="14"/>
                <w:szCs w:val="14"/>
              </w:rPr>
              <w:t>«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Криворізький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  </w:t>
            </w:r>
            <w:proofErr w:type="spellStart"/>
            <w:r w:rsidRPr="001157EB">
              <w:rPr>
                <w:rFonts w:eastAsia="Times New Roman"/>
                <w:b/>
                <w:sz w:val="14"/>
                <w:szCs w:val="14"/>
              </w:rPr>
              <w:t>онкологічний</w:t>
            </w:r>
            <w:proofErr w:type="spellEnd"/>
            <w:r w:rsidRPr="001157EB">
              <w:rPr>
                <w:rFonts w:eastAsia="Times New Roman"/>
                <w:b/>
                <w:sz w:val="14"/>
                <w:szCs w:val="14"/>
              </w:rPr>
              <w:t xml:space="preserve"> диспансер» ДОР»</w:t>
            </w:r>
          </w:p>
        </w:tc>
      </w:tr>
      <w:tr w:rsidR="003B06B5" w:rsidRPr="001157EB" w:rsidTr="003B06B5">
        <w:trPr>
          <w:trHeight w:val="3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3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rFonts w:eastAsia="Times New Roman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ind w:right="4"/>
              <w:jc w:val="center"/>
              <w:rPr>
                <w:rFonts w:eastAsia="Times New Roman"/>
                <w:sz w:val="14"/>
                <w:szCs w:val="14"/>
              </w:rPr>
            </w:pPr>
            <w:r w:rsidRPr="001157EB">
              <w:rPr>
                <w:rFonts w:eastAsia="Times New Roman"/>
                <w:b/>
                <w:bCs/>
                <w:sz w:val="14"/>
                <w:szCs w:val="14"/>
              </w:rPr>
              <w:t>№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ind w:left="243"/>
              <w:rPr>
                <w:rFonts w:eastAsia="Times New Roman"/>
                <w:sz w:val="14"/>
                <w:szCs w:val="14"/>
              </w:rPr>
            </w:pPr>
            <w:r w:rsidRPr="001157EB">
              <w:rPr>
                <w:b/>
                <w:sz w:val="14"/>
              </w:rPr>
              <w:t>дата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ind w:left="277"/>
              <w:rPr>
                <w:rFonts w:eastAsia="Times New Roman"/>
                <w:sz w:val="14"/>
                <w:szCs w:val="14"/>
              </w:rPr>
            </w:pPr>
            <w:r w:rsidRPr="001157EB">
              <w:rPr>
                <w:b/>
                <w:sz w:val="14"/>
              </w:rPr>
              <w:t>дата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sz w:val="14"/>
                <w:szCs w:val="14"/>
                <w:lang w:val="uk-UA"/>
              </w:rPr>
            </w:pPr>
            <w:r w:rsidRPr="001157EB">
              <w:rPr>
                <w:b/>
                <w:spacing w:val="-1"/>
                <w:sz w:val="14"/>
                <w:szCs w:val="14"/>
                <w:lang w:val="uk-UA"/>
              </w:rPr>
              <w:t xml:space="preserve">        №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rPr>
                <w:b/>
                <w:spacing w:val="-1"/>
                <w:lang w:val="uk-UA"/>
              </w:rPr>
            </w:pPr>
          </w:p>
        </w:tc>
      </w:tr>
      <w:tr w:rsidR="003B06B5" w:rsidRPr="001157EB" w:rsidTr="003B06B5">
        <w:trPr>
          <w:trHeight w:val="1798"/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rPr>
                <w:rFonts w:eastAsia="Times New Roman"/>
                <w:b/>
                <w:bCs/>
                <w:sz w:val="14"/>
                <w:szCs w:val="14"/>
                <w:lang w:val="uk-UA"/>
              </w:rPr>
            </w:pPr>
            <w:r w:rsidRPr="001157EB">
              <w:rPr>
                <w:rFonts w:eastAsia="Times New Roman"/>
                <w:b/>
                <w:bCs/>
                <w:sz w:val="14"/>
                <w:szCs w:val="14"/>
                <w:lang w:val="uk-UA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1157EB">
              <w:rPr>
                <w:b/>
                <w:sz w:val="20"/>
                <w:szCs w:val="20"/>
                <w:lang w:val="uk-UA"/>
              </w:rPr>
              <w:t xml:space="preserve">ПОЛТЕХНЕТ, </w:t>
            </w:r>
            <w:r w:rsidRPr="001157EB">
              <w:rPr>
                <w:sz w:val="20"/>
                <w:szCs w:val="20"/>
                <w:lang w:val="uk-UA"/>
              </w:rPr>
              <w:t xml:space="preserve">генератор радіонуклідів, 8,0-175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ГБк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; порціями по 15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ГБк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 у флаконі об'ємом  10 мл № 1  в упаковці  разом із комплектом для елюювання (складається із двох  картонних  упаковок:  в одній  -  16 флаконів з 10 мл елюенту (розчин 9 мг/мл (0,9%)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NaCl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),в іншій  - 16 вакуумних флаконів призначених для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елюату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>) та з контейнером   для   транспортування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157EB">
              <w:rPr>
                <w:rFonts w:eastAsia="Times New Roman"/>
                <w:bCs/>
                <w:sz w:val="20"/>
                <w:szCs w:val="20"/>
              </w:rPr>
              <w:t>П-12508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sz w:val="20"/>
                <w:szCs w:val="20"/>
                <w:lang w:val="uk-UA"/>
              </w:rPr>
            </w:pPr>
            <w:r w:rsidRPr="001157EB">
              <w:rPr>
                <w:sz w:val="20"/>
                <w:szCs w:val="20"/>
              </w:rPr>
              <w:t>23.09.19</w:t>
            </w:r>
            <w:r w:rsidRPr="001157EB">
              <w:rPr>
                <w:sz w:val="20"/>
                <w:szCs w:val="20"/>
                <w:lang w:val="uk-UA"/>
              </w:rPr>
              <w:t xml:space="preserve"> р.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proofErr w:type="spellStart"/>
            <w:r w:rsidRPr="001157EB">
              <w:rPr>
                <w:spacing w:val="-1"/>
                <w:sz w:val="20"/>
                <w:szCs w:val="20"/>
                <w:lang w:val="uk-UA"/>
              </w:rPr>
              <w:t>упак</w:t>
            </w:r>
            <w:proofErr w:type="spellEnd"/>
            <w:r w:rsidRPr="001157EB">
              <w:rPr>
                <w:spacing w:val="-1"/>
                <w:sz w:val="20"/>
                <w:szCs w:val="20"/>
                <w:lang w:val="uk-UA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sz w:val="20"/>
                <w:szCs w:val="20"/>
                <w:lang w:val="uk-UA"/>
              </w:rPr>
            </w:pPr>
            <w:r w:rsidRPr="001157EB">
              <w:rPr>
                <w:sz w:val="20"/>
                <w:szCs w:val="20"/>
                <w:lang w:val="uk-UA"/>
              </w:rPr>
              <w:t>20.09.19 р.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1959</w:t>
            </w: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073/19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10.10.19 р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 xml:space="preserve">       </w:t>
            </w: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 xml:space="preserve">          0</w:t>
            </w:r>
          </w:p>
        </w:tc>
      </w:tr>
      <w:tr w:rsidR="003B06B5" w:rsidRPr="001157EB" w:rsidTr="003B06B5">
        <w:trPr>
          <w:trHeight w:val="1798"/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B5" w:rsidRPr="001157EB" w:rsidRDefault="003B06B5" w:rsidP="005B21D2">
            <w:pPr>
              <w:rPr>
                <w:rFonts w:eastAsia="Times New Roman"/>
                <w:b/>
                <w:bCs/>
                <w:sz w:val="14"/>
                <w:szCs w:val="14"/>
                <w:lang w:val="uk-UA"/>
              </w:rPr>
            </w:pPr>
            <w:r w:rsidRPr="001157EB">
              <w:rPr>
                <w:rFonts w:eastAsia="Times New Roman"/>
                <w:b/>
                <w:bCs/>
                <w:sz w:val="14"/>
                <w:szCs w:val="14"/>
                <w:lang w:val="uk-UA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1157EB">
              <w:rPr>
                <w:b/>
                <w:sz w:val="20"/>
                <w:szCs w:val="20"/>
                <w:lang w:val="uk-UA"/>
              </w:rPr>
              <w:t xml:space="preserve">ПОЛТЕХНЕТ, </w:t>
            </w:r>
            <w:r w:rsidRPr="001157EB">
              <w:rPr>
                <w:sz w:val="20"/>
                <w:szCs w:val="20"/>
                <w:lang w:val="uk-UA"/>
              </w:rPr>
              <w:t xml:space="preserve">генератор радіонуклідів, 8,0-175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ГБк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; порціями по 15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ГБк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 у флаконі об'ємом  10 мл № 1  в упаковці  разом із комплектом для елюювання (складається із двох  картонних  упаковок:  в одній  -  16 флаконів з 10 мл елюенту (розчин 9 мг/мл (0,9%)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NaCl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 xml:space="preserve">),в іншій  - 16 вакуумних флаконів призначених для </w:t>
            </w:r>
            <w:proofErr w:type="spellStart"/>
            <w:r w:rsidRPr="001157EB">
              <w:rPr>
                <w:sz w:val="20"/>
                <w:szCs w:val="20"/>
                <w:lang w:val="uk-UA"/>
              </w:rPr>
              <w:t>елюату</w:t>
            </w:r>
            <w:proofErr w:type="spellEnd"/>
            <w:r w:rsidRPr="001157EB">
              <w:rPr>
                <w:sz w:val="20"/>
                <w:szCs w:val="20"/>
                <w:lang w:val="uk-UA"/>
              </w:rPr>
              <w:t>) та з контейнером   для   транспортування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ind w:right="4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1157EB">
              <w:rPr>
                <w:rFonts w:eastAsia="Times New Roman"/>
                <w:bCs/>
                <w:sz w:val="20"/>
                <w:szCs w:val="20"/>
              </w:rPr>
              <w:t>П-12507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sz w:val="20"/>
                <w:szCs w:val="20"/>
                <w:lang w:val="uk-UA"/>
              </w:rPr>
            </w:pPr>
            <w:r w:rsidRPr="001157EB">
              <w:rPr>
                <w:sz w:val="20"/>
                <w:szCs w:val="20"/>
              </w:rPr>
              <w:t>23.09.19</w:t>
            </w:r>
            <w:r w:rsidRPr="001157EB">
              <w:rPr>
                <w:sz w:val="20"/>
                <w:szCs w:val="20"/>
                <w:lang w:val="uk-UA"/>
              </w:rPr>
              <w:t xml:space="preserve"> р.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proofErr w:type="spellStart"/>
            <w:r w:rsidRPr="001157EB">
              <w:rPr>
                <w:spacing w:val="-1"/>
                <w:sz w:val="20"/>
                <w:szCs w:val="20"/>
                <w:lang w:val="uk-UA"/>
              </w:rPr>
              <w:t>упак</w:t>
            </w:r>
            <w:proofErr w:type="spellEnd"/>
            <w:r w:rsidRPr="001157EB">
              <w:rPr>
                <w:spacing w:val="-1"/>
                <w:sz w:val="20"/>
                <w:szCs w:val="20"/>
                <w:lang w:val="uk-UA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rPr>
                <w:sz w:val="20"/>
                <w:szCs w:val="20"/>
                <w:lang w:val="uk-UA"/>
              </w:rPr>
            </w:pPr>
            <w:r w:rsidRPr="001157EB">
              <w:rPr>
                <w:sz w:val="20"/>
                <w:szCs w:val="20"/>
                <w:lang w:val="uk-UA"/>
              </w:rPr>
              <w:t>20.09.19 р.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1959</w:t>
            </w: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073/19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left="5" w:right="7"/>
              <w:rPr>
                <w:b/>
                <w:spacing w:val="-1"/>
                <w:sz w:val="14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44" w:lineRule="auto"/>
              <w:ind w:right="7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10.10.19 р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jc w:val="center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 xml:space="preserve">       </w:t>
            </w: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</w:p>
          <w:p w:rsidR="003B06B5" w:rsidRPr="001157EB" w:rsidRDefault="003B06B5" w:rsidP="005B21D2">
            <w:pPr>
              <w:spacing w:line="252" w:lineRule="exact"/>
              <w:rPr>
                <w:spacing w:val="-1"/>
                <w:sz w:val="20"/>
                <w:szCs w:val="20"/>
                <w:lang w:val="uk-UA"/>
              </w:rPr>
            </w:pPr>
            <w:r w:rsidRPr="001157EB">
              <w:rPr>
                <w:spacing w:val="-1"/>
                <w:sz w:val="20"/>
                <w:szCs w:val="20"/>
                <w:lang w:val="uk-UA"/>
              </w:rPr>
              <w:t xml:space="preserve">          1</w:t>
            </w:r>
          </w:p>
        </w:tc>
      </w:tr>
    </w:tbl>
    <w:p w:rsidR="003B06B5" w:rsidRDefault="003B06B5" w:rsidP="003B06B5">
      <w:pPr>
        <w:spacing w:line="252" w:lineRule="exact"/>
        <w:ind w:right="2443"/>
        <w:jc w:val="center"/>
        <w:rPr>
          <w:b/>
          <w:spacing w:val="-1"/>
          <w:lang w:val="uk-UA"/>
        </w:rPr>
      </w:pPr>
    </w:p>
    <w:p w:rsidR="00EB67EA" w:rsidRPr="003B06B5" w:rsidRDefault="003B06B5" w:rsidP="003B06B5">
      <w:pPr>
        <w:widowControl w:val="0"/>
        <w:spacing w:line="300" w:lineRule="exact"/>
        <w:jc w:val="both"/>
        <w:rPr>
          <w:lang w:val="uk-UA"/>
        </w:rPr>
      </w:pPr>
      <w:r w:rsidRPr="00075F8E">
        <w:rPr>
          <w:rFonts w:eastAsia="Times New Roman"/>
          <w:spacing w:val="-1"/>
          <w:sz w:val="28"/>
          <w:szCs w:val="28"/>
          <w:lang w:val="uk-UA" w:eastAsia="en-US"/>
        </w:rPr>
        <w:t>В.о. директора департаменту</w:t>
      </w:r>
      <w:r w:rsidRPr="00075F8E">
        <w:rPr>
          <w:rFonts w:eastAsia="Times New Roman"/>
          <w:sz w:val="28"/>
          <w:szCs w:val="28"/>
          <w:lang w:val="uk-UA" w:eastAsia="en-US"/>
        </w:rPr>
        <w:t xml:space="preserve">          </w:t>
      </w:r>
      <w:r w:rsidRPr="00075F8E">
        <w:rPr>
          <w:rFonts w:eastAsia="Times New Roman"/>
          <w:sz w:val="28"/>
          <w:szCs w:val="28"/>
          <w:lang w:val="uk-UA" w:eastAsia="en-US"/>
        </w:rPr>
        <w:tab/>
        <w:t xml:space="preserve">                                             </w:t>
      </w:r>
      <w:r w:rsidRPr="00075F8E">
        <w:rPr>
          <w:rFonts w:eastAsia="Times New Roman"/>
          <w:spacing w:val="16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spacing w:val="-1"/>
          <w:sz w:val="28"/>
          <w:szCs w:val="28"/>
          <w:lang w:val="uk-UA" w:eastAsia="en-US"/>
        </w:rPr>
        <w:t>В.В.КУЛИК</w:t>
      </w:r>
      <w:permEnd w:id="334585035"/>
    </w:p>
    <w:sectPr w:rsidR="00EB67EA" w:rsidRPr="003B06B5" w:rsidSect="003B06B5">
      <w:headerReference w:type="even" r:id="rId8"/>
      <w:pgSz w:w="16838" w:h="11906" w:orient="landscape" w:code="9"/>
      <w:pgMar w:top="1701" w:right="1134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843" w:rsidRDefault="00DC6843" w:rsidP="00D016D4">
      <w:r>
        <w:separator/>
      </w:r>
    </w:p>
  </w:endnote>
  <w:endnote w:type="continuationSeparator" w:id="0">
    <w:p w:rsidR="00DC6843" w:rsidRDefault="00DC6843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843" w:rsidRDefault="00DC6843" w:rsidP="00D016D4">
      <w:r>
        <w:separator/>
      </w:r>
    </w:p>
  </w:footnote>
  <w:footnote w:type="continuationSeparator" w:id="0">
    <w:p w:rsidR="00DC6843" w:rsidRDefault="00DC6843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E3346"/>
    <w:multiLevelType w:val="multilevel"/>
    <w:tmpl w:val="9182AC12"/>
    <w:lvl w:ilvl="0">
      <w:start w:val="1"/>
      <w:numFmt w:val="decimal"/>
      <w:lvlText w:val="%1."/>
      <w:lvlJc w:val="left"/>
      <w:pPr>
        <w:ind w:left="120" w:hanging="708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20" w:hanging="708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pPr>
        <w:ind w:left="2049" w:hanging="70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4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8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8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2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7" w:hanging="70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F8E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5F8E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0F4400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B06B5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C7CF5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462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C111A"/>
    <w:rsid w:val="00DC6843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440A"/>
  <w15:chartTrackingRefBased/>
  <w15:docId w15:val="{8049531C-1F72-432E-A6F0-6863EB61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 w:uiPriority="1" w:qFormat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uiPriority w:val="1"/>
    <w:qFormat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uiPriority w:val="1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1</TotalTime>
  <Pages>1</Pages>
  <Words>724</Words>
  <Characters>4131</Characters>
  <Application>Microsoft Office Word</Application>
  <DocSecurity>8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2019-10-04T10:28:00Z</cp:lastPrinted>
  <dcterms:created xsi:type="dcterms:W3CDTF">2019-10-04T10:28:00Z</dcterms:created>
  <dcterms:modified xsi:type="dcterms:W3CDTF">2019-10-09T08:30:00Z</dcterms:modified>
</cp:coreProperties>
</file>